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набор ударных бит 50 мм, 10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набор ударных бит 50 мм, 10 предметов.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51"/>
        <w:gridCol w:w="4762"/>
        <w:gridCol w:w="2651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ударных бит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бит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каждой биты,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шестигранный 1/4", форма E</w:t>
            </w:r>
            <w:r/>
          </w:p>
        </w:tc>
      </w:tr>
      <w:tr>
        <w:tblPrEx/>
        <w:trPr>
          <w:cantSplit/>
          <w:trHeight w:val="843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работа с ударными шуруповертами/винтовертами и обычным ручным электроинструментом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Типоразмеры PH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PH1; PH2; PH3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Типоразмеры PZ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PZ1; PZ2; PZ3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Типоразмеры Torx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T15; T20; T25; T30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6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Защитное покрытие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черное антикоррозионное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Набор должен включать 10 ударных бит длиной 50 мм: PH1, PH2, PH3, PZ1, PZ2, PZ3, T15, T20, T25, T30.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Биты должны иметь шестигранный хвостовик 1/4" и быть рассчитаны на повышенные ударные нагрузки.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набор ударных бит 50 мм, 10 предметов: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93"/>
        <w:gridCol w:w="4250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9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Ударные биты 50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5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9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Пластиковый кейс/кассета для хранения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5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ударных бит 50 мм, 10 предметов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2026-08-19T06:23:35Z</dcterms:modified>
  <cp:category/>
</cp:coreProperties>
</file>